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2D6" w:rsidRPr="00DB52D6" w:rsidRDefault="00DB52D6" w:rsidP="00DB52D6">
      <w:pPr>
        <w:rPr>
          <w:rFonts w:ascii="Arial Narrow" w:hAnsi="Arial Narrow"/>
          <w:sz w:val="24"/>
          <w:szCs w:val="24"/>
        </w:rPr>
      </w:pPr>
      <w:r w:rsidRPr="00DB52D6">
        <w:rPr>
          <w:rFonts w:ascii="Arial Narrow" w:hAnsi="Arial Narrow"/>
          <w:sz w:val="24"/>
          <w:szCs w:val="24"/>
        </w:rPr>
        <w:t>Between May 2012 and prior to December 16, 2012, Hospice notifications (TC 71 and TC 72 transactions) on the Daily Transaction Reply Report (DTRR) showed Effective dates in Fields 18 and 24 that did not match the actual effective dates in the MARx UI.</w:t>
      </w:r>
    </w:p>
    <w:p w:rsidR="00DB52D6" w:rsidRPr="00DB52D6" w:rsidRDefault="00DB52D6" w:rsidP="00DB52D6">
      <w:pPr>
        <w:rPr>
          <w:rFonts w:ascii="Arial Narrow" w:hAnsi="Arial Narrow"/>
          <w:sz w:val="24"/>
          <w:szCs w:val="24"/>
        </w:rPr>
      </w:pPr>
    </w:p>
    <w:p w:rsidR="00DB52D6" w:rsidRPr="00DB52D6" w:rsidRDefault="00DB52D6" w:rsidP="00DB52D6">
      <w:pPr>
        <w:rPr>
          <w:rFonts w:ascii="Arial Narrow" w:hAnsi="Arial Narrow"/>
          <w:sz w:val="24"/>
          <w:szCs w:val="24"/>
        </w:rPr>
      </w:pPr>
      <w:r w:rsidRPr="00DB52D6">
        <w:rPr>
          <w:rFonts w:ascii="Arial Narrow" w:hAnsi="Arial Narrow"/>
          <w:sz w:val="24"/>
          <w:szCs w:val="24"/>
        </w:rPr>
        <w:t xml:space="preserve">As of December 16, 2012, CMS implemented a software change to remediate a problem where the MARx application generated Effective Dates for Hospice notifications on the DTRR that did not match the effective dates displayed on the MARx UI. </w:t>
      </w:r>
    </w:p>
    <w:p w:rsidR="00DB52D6" w:rsidRPr="00DB52D6" w:rsidRDefault="00DB52D6" w:rsidP="00DB52D6">
      <w:pPr>
        <w:rPr>
          <w:rFonts w:ascii="Arial Narrow" w:hAnsi="Arial Narrow"/>
          <w:sz w:val="24"/>
          <w:szCs w:val="24"/>
        </w:rPr>
      </w:pPr>
      <w:bookmarkStart w:id="0" w:name="_GoBack"/>
      <w:bookmarkEnd w:id="0"/>
    </w:p>
    <w:p w:rsidR="00DB52D6" w:rsidRPr="00DB52D6" w:rsidRDefault="00DB52D6" w:rsidP="00DB52D6">
      <w:pPr>
        <w:rPr>
          <w:rFonts w:ascii="Arial Narrow" w:hAnsi="Arial Narrow"/>
          <w:sz w:val="24"/>
          <w:szCs w:val="24"/>
        </w:rPr>
      </w:pPr>
      <w:r w:rsidRPr="00DB52D6">
        <w:rPr>
          <w:rFonts w:ascii="Arial Narrow" w:hAnsi="Arial Narrow"/>
          <w:sz w:val="24"/>
          <w:szCs w:val="24"/>
        </w:rPr>
        <w:t>On December 30, 2012, CMS will process a data cleanup of Hospice notifications that occurred between May 2012 and prior to the December 16, 2012 change implementation. The MARx application will re-process these notification transactions and populate the appropriate Transaction Reply Code (TRC) to the DTRR along with the corrected effective dates in Field 18 and Field 24 on the DTRR. Plans should process these notification transactions and update Plan records accordingly per the CMS guidance policy. If there any questions, please contact the MAPD Help Desk.</w:t>
      </w:r>
    </w:p>
    <w:p w:rsidR="00DB52D6" w:rsidRPr="00DB52D6" w:rsidRDefault="00DB52D6" w:rsidP="00DB52D6">
      <w:pPr>
        <w:rPr>
          <w:rFonts w:ascii="Arial Narrow" w:hAnsi="Arial Narrow"/>
          <w:sz w:val="24"/>
          <w:szCs w:val="24"/>
        </w:rPr>
      </w:pPr>
    </w:p>
    <w:p w:rsidR="00DC3E09" w:rsidRPr="006020DB" w:rsidRDefault="00DB52D6" w:rsidP="00DB52D6">
      <w:r w:rsidRPr="00DB52D6">
        <w:rPr>
          <w:rFonts w:ascii="Arial Narrow" w:hAnsi="Arial Narrow"/>
          <w:sz w:val="24"/>
          <w:szCs w:val="24"/>
        </w:rPr>
        <w:t xml:space="preserve"> Please direct questions or concerns to the MAPD Help Desk at mapdhelp@cms.hhs.gov or 1-800-927-8069.</w:t>
      </w:r>
    </w:p>
    <w:sectPr w:rsidR="00DC3E09" w:rsidRPr="006020D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121" w:rsidRDefault="00AC7121" w:rsidP="002877B9">
      <w:r>
        <w:separator/>
      </w:r>
    </w:p>
  </w:endnote>
  <w:endnote w:type="continuationSeparator" w:id="0">
    <w:p w:rsidR="00AC7121" w:rsidRDefault="00AC7121" w:rsidP="00287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121" w:rsidRDefault="00AC7121" w:rsidP="002877B9">
      <w:r>
        <w:separator/>
      </w:r>
    </w:p>
  </w:footnote>
  <w:footnote w:type="continuationSeparator" w:id="0">
    <w:p w:rsidR="00AC7121" w:rsidRDefault="00AC7121" w:rsidP="002877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5DD70012839346EAB0EABD44535EA57F"/>
      </w:placeholder>
      <w:dataBinding w:prefixMappings="xmlns:ns0='http://schemas.openxmlformats.org/package/2006/metadata/core-properties' xmlns:ns1='http://purl.org/dc/elements/1.1/'" w:xpath="/ns0:coreProperties[1]/ns1:title[1]" w:storeItemID="{6C3C8BC8-F283-45AE-878A-BAB7291924A1}"/>
      <w:text/>
    </w:sdtPr>
    <w:sdtContent>
      <w:p w:rsidR="00F151F9" w:rsidRDefault="00DB52D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2D6">
          <w:rPr>
            <w:rFonts w:asciiTheme="majorHAnsi" w:eastAsiaTheme="majorEastAsia" w:hAnsiTheme="majorHAnsi" w:cstheme="majorBidi"/>
            <w:sz w:val="32"/>
            <w:szCs w:val="32"/>
          </w:rPr>
          <w:t>Important Notice: TC 71 and TC 72 Cleanup</w:t>
        </w:r>
      </w:p>
    </w:sdtContent>
  </w:sdt>
  <w:p w:rsidR="00F151F9" w:rsidRDefault="00F151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7B9"/>
    <w:rsid w:val="000626DA"/>
    <w:rsid w:val="0009687B"/>
    <w:rsid w:val="00176D60"/>
    <w:rsid w:val="002877B9"/>
    <w:rsid w:val="00331D0A"/>
    <w:rsid w:val="005E0377"/>
    <w:rsid w:val="006020DB"/>
    <w:rsid w:val="00695D15"/>
    <w:rsid w:val="00A31192"/>
    <w:rsid w:val="00AC7121"/>
    <w:rsid w:val="00B611F2"/>
    <w:rsid w:val="00C36492"/>
    <w:rsid w:val="00DB52D6"/>
    <w:rsid w:val="00DC3E09"/>
    <w:rsid w:val="00EC39EA"/>
    <w:rsid w:val="00F15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0D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7B9"/>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2877B9"/>
  </w:style>
  <w:style w:type="paragraph" w:styleId="Footer">
    <w:name w:val="footer"/>
    <w:basedOn w:val="Normal"/>
    <w:link w:val="FooterChar"/>
    <w:uiPriority w:val="99"/>
    <w:unhideWhenUsed/>
    <w:rsid w:val="002877B9"/>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2877B9"/>
  </w:style>
  <w:style w:type="paragraph" w:styleId="BalloonText">
    <w:name w:val="Balloon Text"/>
    <w:basedOn w:val="Normal"/>
    <w:link w:val="BalloonTextChar"/>
    <w:uiPriority w:val="99"/>
    <w:semiHidden/>
    <w:unhideWhenUsed/>
    <w:rsid w:val="002877B9"/>
    <w:rPr>
      <w:rFonts w:ascii="Tahoma" w:hAnsi="Tahoma" w:cs="Tahoma"/>
      <w:sz w:val="16"/>
      <w:szCs w:val="16"/>
    </w:rPr>
  </w:style>
  <w:style w:type="character" w:customStyle="1" w:styleId="BalloonTextChar">
    <w:name w:val="Balloon Text Char"/>
    <w:basedOn w:val="DefaultParagraphFont"/>
    <w:link w:val="BalloonText"/>
    <w:uiPriority w:val="99"/>
    <w:semiHidden/>
    <w:rsid w:val="002877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0D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7B9"/>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2877B9"/>
  </w:style>
  <w:style w:type="paragraph" w:styleId="Footer">
    <w:name w:val="footer"/>
    <w:basedOn w:val="Normal"/>
    <w:link w:val="FooterChar"/>
    <w:uiPriority w:val="99"/>
    <w:unhideWhenUsed/>
    <w:rsid w:val="002877B9"/>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2877B9"/>
  </w:style>
  <w:style w:type="paragraph" w:styleId="BalloonText">
    <w:name w:val="Balloon Text"/>
    <w:basedOn w:val="Normal"/>
    <w:link w:val="BalloonTextChar"/>
    <w:uiPriority w:val="99"/>
    <w:semiHidden/>
    <w:unhideWhenUsed/>
    <w:rsid w:val="002877B9"/>
    <w:rPr>
      <w:rFonts w:ascii="Tahoma" w:hAnsi="Tahoma" w:cs="Tahoma"/>
      <w:sz w:val="16"/>
      <w:szCs w:val="16"/>
    </w:rPr>
  </w:style>
  <w:style w:type="character" w:customStyle="1" w:styleId="BalloonTextChar">
    <w:name w:val="Balloon Text Char"/>
    <w:basedOn w:val="DefaultParagraphFont"/>
    <w:link w:val="BalloonText"/>
    <w:uiPriority w:val="99"/>
    <w:semiHidden/>
    <w:rsid w:val="002877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07659">
      <w:bodyDiv w:val="1"/>
      <w:marLeft w:val="0"/>
      <w:marRight w:val="0"/>
      <w:marTop w:val="0"/>
      <w:marBottom w:val="0"/>
      <w:divBdr>
        <w:top w:val="none" w:sz="0" w:space="0" w:color="auto"/>
        <w:left w:val="none" w:sz="0" w:space="0" w:color="auto"/>
        <w:bottom w:val="none" w:sz="0" w:space="0" w:color="auto"/>
        <w:right w:val="none" w:sz="0" w:space="0" w:color="auto"/>
      </w:divBdr>
    </w:div>
    <w:div w:id="178854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D70012839346EAB0EABD44535EA57F"/>
        <w:category>
          <w:name w:val="General"/>
          <w:gallery w:val="placeholder"/>
        </w:category>
        <w:types>
          <w:type w:val="bbPlcHdr"/>
        </w:types>
        <w:behaviors>
          <w:behavior w:val="content"/>
        </w:behaviors>
        <w:guid w:val="{FFEF45BB-F6C9-4687-8215-BD79AD91A414}"/>
      </w:docPartPr>
      <w:docPartBody>
        <w:p w:rsidR="00E0278B" w:rsidRDefault="00E0278B" w:rsidP="00E0278B">
          <w:pPr>
            <w:pStyle w:val="5DD70012839346EAB0EABD44535EA57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78B"/>
    <w:rsid w:val="008429DF"/>
    <w:rsid w:val="00D00984"/>
    <w:rsid w:val="00E02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D70012839346EAB0EABD44535EA57F">
    <w:name w:val="5DD70012839346EAB0EABD44535EA57F"/>
    <w:rsid w:val="00E027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D70012839346EAB0EABD44535EA57F">
    <w:name w:val="5DD70012839346EAB0EABD44535EA57F"/>
    <w:rsid w:val="00E027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Important Notice: TC 71 and TC 72 Cleanup</vt:lpstr>
    </vt:vector>
  </TitlesOfParts>
  <Company>CMS</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TC 71 and TC 72 Cleanup</dc:title>
  <dc:creator>DANIEL SUMMERS</dc:creator>
  <cp:lastModifiedBy>Melanie Coombs</cp:lastModifiedBy>
  <cp:revision>2</cp:revision>
  <cp:lastPrinted>2012-12-21T21:15:00Z</cp:lastPrinted>
  <dcterms:created xsi:type="dcterms:W3CDTF">2012-12-26T16:22:00Z</dcterms:created>
  <dcterms:modified xsi:type="dcterms:W3CDTF">2012-12-26T16:22:00Z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1740590076</vt:i4>
  </property>
  <property fmtid="{D5CDD505-2E9C-101B-9397-08002B2CF9AE}" pid="3" name="_NewReviewCycle">
    <vt:lpwstr/>
  </property>
  <property fmtid="{D5CDD505-2E9C-101B-9397-08002B2CF9AE}" pid="4" name="_EmailSubject">
    <vt:lpwstr>upcoming plan communication</vt:lpwstr>
  </property>
  <property fmtid="{D5CDD505-2E9C-101B-9397-08002B2CF9AE}" pid="5" name="_AuthorEmail">
    <vt:lpwstr>Daniel.Summers@cms.hhs.gov</vt:lpwstr>
  </property>
  <property fmtid="{D5CDD505-2E9C-101B-9397-08002B2CF9AE}" pid="6" name="_AuthorEmailDisplayName">
    <vt:lpwstr>Summers, Daniel (CMS/CM)</vt:lpwstr>
  </property>
  <property fmtid="{D5CDD505-2E9C-101B-9397-08002B2CF9AE}" pid="7" name="_ReviewingToolsShownOnce">
    <vt:lpwstr/>
  </property>
</Properties>
</file>